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BE21" w14:textId="661C5E00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sz w:val="28"/>
          <w:szCs w:val="28"/>
        </w:rPr>
      </w:pPr>
      <w:r w:rsidRPr="002929C8">
        <w:rPr>
          <w:rFonts w:ascii="Times New Roman" w:hAnsi="Times New Roman" w:cs="B Nazanin"/>
          <w:b/>
          <w:bCs/>
          <w:sz w:val="28"/>
          <w:szCs w:val="28"/>
          <w:rtl/>
        </w:rPr>
        <w:t>آموزش مجاز</w:t>
      </w:r>
      <w:r w:rsidRPr="002929C8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2929C8">
        <w:rPr>
          <w:rFonts w:ascii="Times New Roman" w:hAnsi="Times New Roman" w:cs="B Nazanin"/>
          <w:b/>
          <w:bCs/>
          <w:sz w:val="28"/>
          <w:szCs w:val="28"/>
          <w:rtl/>
        </w:rPr>
        <w:t xml:space="preserve"> و نقش آن در آموزش عال</w:t>
      </w:r>
      <w:r w:rsidRPr="002929C8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</w:p>
    <w:p w14:paraId="2A7B7306" w14:textId="34937636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2929C8">
        <w:rPr>
          <w:rFonts w:ascii="Times New Roman" w:hAnsi="Times New Roman" w:cs="B Nazanin" w:hint="eastAsia"/>
          <w:sz w:val="24"/>
          <w:szCs w:val="24"/>
          <w:rtl/>
        </w:rPr>
        <w:t>آموزش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به‌عنوان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ک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وه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به‌و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ژه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دانشگاه‌ها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علوم پزشک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سال‌ها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اخ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مورد توجه قرار گرفته است. با توجه به گسترش فناور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اطلاعات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ارتباط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ک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ابزار کارآمد برا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بهبود 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ف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آموزش در مؤسسات آموزش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تب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ل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شده است.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وه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آموزش، به دل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ل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مزا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خاص خود، به‌و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ژه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رشته‌ها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پزشک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علوم پزشک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به‌طور گسترده‌ا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مورد استفاده قرار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رد</w:t>
      </w:r>
      <w:r w:rsidRPr="002929C8">
        <w:rPr>
          <w:rFonts w:ascii="Times New Roman" w:hAnsi="Times New Roman" w:cs="B Nazanin"/>
          <w:sz w:val="24"/>
          <w:szCs w:val="24"/>
          <w:rtl/>
        </w:rPr>
        <w:t>.</w:t>
      </w:r>
    </w:p>
    <w:p w14:paraId="41614A87" w14:textId="44820194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</w:rPr>
      </w:pP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تعر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color w:val="385623" w:themeColor="accent6" w:themeShade="80"/>
          <w:sz w:val="26"/>
          <w:szCs w:val="26"/>
          <w:rtl/>
        </w:rPr>
        <w:t>ف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و مفاه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color w:val="385623" w:themeColor="accent6" w:themeShade="80"/>
          <w:sz w:val="26"/>
          <w:szCs w:val="26"/>
          <w:rtl/>
        </w:rPr>
        <w:t>م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آموزش مجاز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</w:p>
    <w:p w14:paraId="3F833E83" w14:textId="043FFCE5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2929C8">
        <w:rPr>
          <w:rFonts w:ascii="Times New Roman" w:hAnsi="Times New Roman" w:cs="B Nazanin" w:hint="eastAsia"/>
          <w:sz w:val="24"/>
          <w:szCs w:val="24"/>
          <w:rtl/>
        </w:rPr>
        <w:t>آموزش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 الکترون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وه‌ا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اطلاق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شود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که در آن آموزش‌ها به‌صورت آنلا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از طر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ق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بسترها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ج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تال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ارائه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شوند</w:t>
      </w:r>
      <w:r w:rsidRPr="002929C8">
        <w:rPr>
          <w:rFonts w:ascii="Times New Roman" w:hAnsi="Times New Roman" w:cs="B Nazanin"/>
          <w:sz w:val="24"/>
          <w:szCs w:val="24"/>
          <w:rtl/>
        </w:rPr>
        <w:t>.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نوع آموزش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تواند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شامل محتوا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چندرسانه‌ا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دئوها،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آزمون‌ها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آنلا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دوره‌ها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تعامل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باشد.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به‌و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ژه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رشته‌ها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علوم پزشک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اهم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خاص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برخوردار است، 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را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امکان را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دهد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که در ع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حال که از محتوا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علم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به‌روز بهره‌مند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شوند،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هر نقطه‌ا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منابع آموزش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دسترس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داشته باشند.</w:t>
      </w:r>
    </w:p>
    <w:p w14:paraId="0E9FD056" w14:textId="77777777" w:rsidR="00676DB3" w:rsidRPr="002929C8" w:rsidRDefault="00676DB3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</w:rPr>
      </w:pP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>اهم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color w:val="385623" w:themeColor="accent6" w:themeShade="80"/>
          <w:sz w:val="26"/>
          <w:szCs w:val="26"/>
          <w:rtl/>
        </w:rPr>
        <w:t>ت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آموزش مجاز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در علوم پزشک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</w:p>
    <w:p w14:paraId="25D59AC9" w14:textId="6A8DF250" w:rsidR="00676DB3" w:rsidRPr="002929C8" w:rsidRDefault="00676DB3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2929C8">
        <w:rPr>
          <w:rFonts w:ascii="Times New Roman" w:hAnsi="Times New Roman" w:cs="B Nazanin" w:hint="eastAsia"/>
          <w:sz w:val="24"/>
          <w:szCs w:val="24"/>
          <w:rtl/>
        </w:rPr>
        <w:t>در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دانشگاه‌ها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علوم پزشک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ژه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زمان بحران‌ها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جهان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مانند پاندم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2929C8">
        <w:rPr>
          <w:rFonts w:ascii="Times New Roman" w:hAnsi="Times New Roman" w:cs="B Nazanin"/>
          <w:sz w:val="24"/>
          <w:szCs w:val="24"/>
        </w:rPr>
        <w:t>COVID-19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، به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ک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راه‌حل کل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تبد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ل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شده است.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وه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 به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امکان را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دهد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که بدون وقفه در فرآ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خود، به تحص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لات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خود ادامه دهند. همچن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 مجا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تواند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کمک کند تا مهارت‌ها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لازم برا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کار با فناور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را کسب کنند، که در آ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نده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شغل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آن‌ها در حوزه پزشک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بس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ار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ح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ات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است.</w:t>
      </w:r>
    </w:p>
    <w:p w14:paraId="4EC995F1" w14:textId="1246E313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</w:rPr>
      </w:pP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>مزا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color w:val="385623" w:themeColor="accent6" w:themeShade="80"/>
          <w:sz w:val="26"/>
          <w:szCs w:val="26"/>
          <w:rtl/>
        </w:rPr>
        <w:t>ا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آموزش مجاز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در دانشگاه‌ها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علوم پزشک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</w:p>
    <w:p w14:paraId="268A10C0" w14:textId="2B5B3C13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2929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۱. 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>دسترس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 آسان به منابع آموزش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:  </w:t>
      </w:r>
    </w:p>
    <w:p w14:paraId="42D1568B" w14:textId="4A837503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2929C8">
        <w:rPr>
          <w:rFonts w:ascii="Times New Roman" w:hAnsi="Times New Roman" w:cs="B Nazanin"/>
          <w:sz w:val="24"/>
          <w:szCs w:val="24"/>
          <w:rtl/>
        </w:rPr>
        <w:t xml:space="preserve">  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مزا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بارز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دسترس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آسان به منابع آموزش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است.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توانند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محتوا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علم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مقالات، 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دئوها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منابع آموزش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هر زمان و مکان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دسترس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داشته باشند.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امر به 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ژه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دانشگاه‌ها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علوم پزشک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که 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از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به‌روزرسان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مستمر اطلاعات علم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وجود دارد، اهم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دارد.</w:t>
      </w:r>
    </w:p>
    <w:p w14:paraId="73F1E0DE" w14:textId="1760C67D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2929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۲. 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>تنوع در روش‌ها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:  </w:t>
      </w:r>
    </w:p>
    <w:p w14:paraId="14575134" w14:textId="302CE3A9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2929C8">
        <w:rPr>
          <w:rFonts w:ascii="Times New Roman" w:hAnsi="Times New Roman" w:cs="B Nazanin"/>
          <w:sz w:val="24"/>
          <w:szCs w:val="24"/>
          <w:rtl/>
        </w:rPr>
        <w:t xml:space="preserve">  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امکان را به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دهد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که از روش‌ها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مختلف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بهره‌مند شوند. از آموزش‌ها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دئو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وب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نارها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گرفته تا محتوا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تعامل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آزمون‌ها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آنلا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توانند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بر اساس سبک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خود، روش مناسب را انتخاب کنند.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تنوع در روش‌ها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باعث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شود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که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مؤثرتر و جذاب‌تر باشد.</w:t>
      </w:r>
    </w:p>
    <w:p w14:paraId="74D2FA20" w14:textId="263CCBF8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2929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۳. 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>کاهش هز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نه‌ها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:  </w:t>
      </w:r>
    </w:p>
    <w:p w14:paraId="14853C38" w14:textId="45268FA1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2929C8">
        <w:rPr>
          <w:rFonts w:ascii="Times New Roman" w:hAnsi="Times New Roman" w:cs="B Nazanin"/>
          <w:sz w:val="24"/>
          <w:szCs w:val="24"/>
          <w:rtl/>
        </w:rPr>
        <w:lastRenderedPageBreak/>
        <w:t xml:space="preserve">  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گر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مزا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کاهش هز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مربوط به تحص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ل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است.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با بهره‌مند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دوره‌ها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آنلا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پرداخت هز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حمل و نقل و اسکان ندارند. همچن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نوع آموزش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تواند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کاهش هز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نه‌ها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دانشگاه‌ها و مؤسسات آموزش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منجر شود.</w:t>
      </w:r>
    </w:p>
    <w:p w14:paraId="5663DC40" w14:textId="408E545D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2929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۴. 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>آموزش فرد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 و شخص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ساز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:  </w:t>
      </w:r>
    </w:p>
    <w:p w14:paraId="54C3F97F" w14:textId="06ED66D7" w:rsidR="00E049E8" w:rsidRPr="002929C8" w:rsidRDefault="00E049E8" w:rsidP="002929C8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2929C8">
        <w:rPr>
          <w:rFonts w:ascii="Times New Roman" w:hAnsi="Times New Roman" w:cs="B Nazanin"/>
          <w:sz w:val="24"/>
          <w:szCs w:val="24"/>
          <w:rtl/>
        </w:rPr>
        <w:t xml:space="preserve">  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امکان را فراهم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کند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که هر دانشجو با سرعت خود پ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ش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برود و محتوا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را بر اساس 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ازها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علا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ق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خود انتخاب کند.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شخص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ساز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تواند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افزا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ش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ف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کارا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 منجر شود.</w:t>
      </w:r>
    </w:p>
    <w:p w14:paraId="4E55D2F3" w14:textId="3BE17EA3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</w:rPr>
      </w:pP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>چالش‌ها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آموزش مجاز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در دانشگاه‌ها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  <w:r w:rsidRPr="002929C8">
        <w:rPr>
          <w:rFonts w:ascii="Times New Roman" w:hAnsi="Times New Roman" w:cs="B Nazanin"/>
          <w:b/>
          <w:bCs/>
          <w:color w:val="385623" w:themeColor="accent6" w:themeShade="80"/>
          <w:sz w:val="26"/>
          <w:szCs w:val="26"/>
          <w:rtl/>
        </w:rPr>
        <w:t xml:space="preserve"> علوم پزشک</w:t>
      </w:r>
      <w:r w:rsidRPr="002929C8">
        <w:rPr>
          <w:rFonts w:ascii="Times New Roman" w:hAnsi="Times New Roman" w:cs="B Nazanin" w:hint="cs"/>
          <w:b/>
          <w:bCs/>
          <w:color w:val="385623" w:themeColor="accent6" w:themeShade="80"/>
          <w:sz w:val="26"/>
          <w:szCs w:val="26"/>
          <w:rtl/>
        </w:rPr>
        <w:t>ی</w:t>
      </w:r>
    </w:p>
    <w:p w14:paraId="4D8A90BD" w14:textId="5FBE6AAC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2929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۱. 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>کمبود تعامل مستق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م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:  </w:t>
      </w:r>
    </w:p>
    <w:p w14:paraId="57DF820B" w14:textId="77777777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2929C8">
        <w:rPr>
          <w:rFonts w:ascii="Times New Roman" w:hAnsi="Times New Roman" w:cs="B Nazanin"/>
          <w:sz w:val="24"/>
          <w:szCs w:val="24"/>
          <w:rtl/>
        </w:rPr>
        <w:t xml:space="preserve">   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ک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چالش‌ها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اصل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کمبود تعامل مستق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م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با اسات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هم‌کلاس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ها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است.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امر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تواند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کاهش انگ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زه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احساس تنها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ب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منجر شود. برا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حل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مشکل، دانشگاه‌ها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توانند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ابزارها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ارتباط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مانند وب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نارها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کلاس‌ها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آنلا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استفا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ده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کنند تا ارتباطات مؤثر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برقرار شود.</w:t>
      </w:r>
    </w:p>
    <w:p w14:paraId="17126949" w14:textId="0C4E08B0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2929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۲. 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>ن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از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 به ز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رساخت‌ها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 مناسب:  </w:t>
      </w:r>
    </w:p>
    <w:p w14:paraId="035EB482" w14:textId="47B2ECF3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2929C8">
        <w:rPr>
          <w:rFonts w:ascii="Times New Roman" w:hAnsi="Times New Roman" w:cs="B Nazanin"/>
          <w:sz w:val="24"/>
          <w:szCs w:val="24"/>
          <w:rtl/>
        </w:rPr>
        <w:t xml:space="preserve">   برا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موفق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دانشگاه‌ها ن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از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رساخت‌ها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فناور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اطلاعات و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نترنت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پا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دار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دارند. نبود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رساخت‌ها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تواند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مشکلات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در دسترس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به محتوا و برگزار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کلاس‌ها منجر شود.</w:t>
      </w:r>
    </w:p>
    <w:p w14:paraId="633F8E94" w14:textId="02D11D3C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b/>
          <w:bCs/>
          <w:sz w:val="24"/>
          <w:szCs w:val="24"/>
        </w:rPr>
      </w:pPr>
      <w:r w:rsidRPr="002929C8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۳. 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>چالش‌ها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ادگ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 خودتنظ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b/>
          <w:bCs/>
          <w:sz w:val="24"/>
          <w:szCs w:val="24"/>
          <w:rtl/>
        </w:rPr>
        <w:t>م</w:t>
      </w:r>
      <w:r w:rsidRPr="002929C8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b/>
          <w:bCs/>
          <w:sz w:val="24"/>
          <w:szCs w:val="24"/>
          <w:rtl/>
        </w:rPr>
        <w:t xml:space="preserve">:  </w:t>
      </w:r>
    </w:p>
    <w:p w14:paraId="7938E036" w14:textId="36390511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  <w:r w:rsidRPr="002929C8">
        <w:rPr>
          <w:rFonts w:ascii="Times New Roman" w:hAnsi="Times New Roman" w:cs="B Nazanin"/>
          <w:sz w:val="24"/>
          <w:szCs w:val="24"/>
          <w:rtl/>
        </w:rPr>
        <w:t xml:space="preserve">   در آموزش مجاز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با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د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توانا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خودتنظ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م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و مد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ت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زمان بالا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داشته باشند. برخ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دانشجو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ان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ممکن است با ا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 w:hint="eastAsia"/>
          <w:sz w:val="24"/>
          <w:szCs w:val="24"/>
          <w:rtl/>
        </w:rPr>
        <w:t>ن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چالش مواجه شوند و نتوانند به‌خوب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از زمان خود بهره‌بردار</w:t>
      </w:r>
      <w:r w:rsidRPr="002929C8">
        <w:rPr>
          <w:rFonts w:ascii="Times New Roman" w:hAnsi="Times New Roman" w:cs="B Nazanin" w:hint="cs"/>
          <w:sz w:val="24"/>
          <w:szCs w:val="24"/>
          <w:rtl/>
        </w:rPr>
        <w:t>ی</w:t>
      </w:r>
      <w:r w:rsidRPr="002929C8">
        <w:rPr>
          <w:rFonts w:ascii="Times New Roman" w:hAnsi="Times New Roman" w:cs="B Nazanin"/>
          <w:sz w:val="24"/>
          <w:szCs w:val="24"/>
          <w:rtl/>
        </w:rPr>
        <w:t xml:space="preserve"> کنند.</w:t>
      </w:r>
    </w:p>
    <w:p w14:paraId="0C142493" w14:textId="77777777" w:rsidR="00676DB3" w:rsidRPr="002929C8" w:rsidRDefault="00676DB3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288FBD39" w14:textId="77777777" w:rsidR="00E049E8" w:rsidRPr="002929C8" w:rsidRDefault="00E049E8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66260686" w14:textId="270097D7" w:rsidR="001A51B2" w:rsidRPr="002929C8" w:rsidRDefault="001A51B2" w:rsidP="00676DB3">
      <w:pPr>
        <w:bidi/>
        <w:spacing w:line="276" w:lineRule="auto"/>
        <w:jc w:val="both"/>
        <w:rPr>
          <w:rFonts w:ascii="Times New Roman" w:hAnsi="Times New Roman" w:cs="B Nazanin"/>
          <w:sz w:val="24"/>
          <w:szCs w:val="24"/>
        </w:rPr>
      </w:pPr>
    </w:p>
    <w:sectPr w:rsidR="001A51B2" w:rsidRPr="00292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40"/>
    <w:rsid w:val="001A51B2"/>
    <w:rsid w:val="002929C8"/>
    <w:rsid w:val="00676DB3"/>
    <w:rsid w:val="00D41C40"/>
    <w:rsid w:val="00E0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468937"/>
  <w15:chartTrackingRefBased/>
  <w15:docId w15:val="{06CE043A-4B22-4590-BB49-631F6CA5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</dc:creator>
  <cp:keywords/>
  <dc:description/>
  <cp:lastModifiedBy>rad</cp:lastModifiedBy>
  <cp:revision>4</cp:revision>
  <dcterms:created xsi:type="dcterms:W3CDTF">2024-11-02T09:56:00Z</dcterms:created>
  <dcterms:modified xsi:type="dcterms:W3CDTF">2024-11-02T10:07:00Z</dcterms:modified>
</cp:coreProperties>
</file>