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B9A2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0" w:name="_GoBack"/>
      <w:bookmarkEnd w:id="0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030E6D86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5B8C4FD8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387F117D" w14:textId="77777777" w:rsidR="00D267F3" w:rsidRDefault="00D267F3" w:rsidP="00D267F3">
      <w:pPr>
        <w:bidi/>
        <w:rPr>
          <w:rFonts w:cs="B Titr"/>
          <w:b/>
          <w:bCs/>
          <w:color w:val="000000" w:themeColor="text1"/>
          <w:sz w:val="32"/>
          <w:szCs w:val="30"/>
          <w:u w:val="single"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حوزه7</w:t>
      </w:r>
      <w:r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 xml:space="preserve">: سنجش و ارزشیابی  </w:t>
      </w:r>
      <w:r>
        <w:rPr>
          <w:rFonts w:cs="B Titr"/>
          <w:b/>
          <w:bCs/>
          <w:color w:val="000000" w:themeColor="text1"/>
          <w:sz w:val="32"/>
          <w:szCs w:val="30"/>
          <w:u w:val="single"/>
          <w:lang w:bidi="fa-IR"/>
        </w:rPr>
        <w:t>:</w:t>
      </w:r>
    </w:p>
    <w:p w14:paraId="360571B7" w14:textId="0754B245" w:rsidR="00D267F3" w:rsidRDefault="00D267F3" w:rsidP="0034471A">
      <w:pPr>
        <w:bidi/>
        <w:rPr>
          <w:rFonts w:cs="B Titr"/>
          <w:b/>
          <w:bCs/>
          <w:color w:val="000000" w:themeColor="text1"/>
          <w:u w:val="single"/>
          <w:lang w:bidi="fa-IR"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زیرحوزه </w:t>
      </w:r>
      <w:r w:rsidR="00B0630F">
        <w:rPr>
          <w:rFonts w:cs="B Titr" w:hint="cs"/>
          <w:b/>
          <w:bCs/>
          <w:color w:val="000000" w:themeColor="text1"/>
          <w:u w:val="single"/>
          <w:rtl/>
          <w:lang w:bidi="fa-IR"/>
        </w:rPr>
        <w:t>۱-۷</w:t>
      </w: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: سنجش و ارزشیابی فراگیران</w:t>
      </w:r>
      <w:r>
        <w:rPr>
          <w:rFonts w:cs="B Titr"/>
          <w:b/>
          <w:bCs/>
          <w:color w:val="000000" w:themeColor="text1"/>
          <w:u w:val="single"/>
          <w:lang w:bidi="fa-IR"/>
        </w:rPr>
        <w:t>:</w:t>
      </w:r>
    </w:p>
    <w:p w14:paraId="28F0D1A6" w14:textId="1B88F5D0" w:rsidR="009770EF" w:rsidRPr="009770EF" w:rsidRDefault="009770EF" w:rsidP="009770EF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1"/>
        <w:gridCol w:w="3664"/>
        <w:gridCol w:w="890"/>
        <w:gridCol w:w="955"/>
        <w:gridCol w:w="933"/>
        <w:gridCol w:w="1748"/>
        <w:gridCol w:w="1129"/>
      </w:tblGrid>
      <w:tr w:rsidR="00CA49CD" w14:paraId="41ECB0BA" w14:textId="77777777" w:rsidTr="0034471A">
        <w:tc>
          <w:tcPr>
            <w:tcW w:w="1181" w:type="dxa"/>
          </w:tcPr>
          <w:p w14:paraId="49607AD7" w14:textId="77777777" w:rsidR="00CA49CD" w:rsidRPr="0034471A" w:rsidRDefault="00CA49CD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5555E8D" w14:textId="7533B7F7" w:rsidR="00CA49CD" w:rsidRPr="0034471A" w:rsidRDefault="00CA49CD" w:rsidP="00D267F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267F3"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1-2-7</w:t>
            </w:r>
          </w:p>
        </w:tc>
        <w:tc>
          <w:tcPr>
            <w:tcW w:w="9319" w:type="dxa"/>
            <w:gridSpan w:val="6"/>
          </w:tcPr>
          <w:p w14:paraId="6869E7C0" w14:textId="64931C4B" w:rsidR="00CA49CD" w:rsidRPr="0034471A" w:rsidRDefault="00CA49CD" w:rsidP="00D267F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نظام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سنجش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ارزش</w:t>
            </w:r>
            <w:r w:rsidR="00D267F3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="00D267F3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="00D267F3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هر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سه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</w:t>
            </w:r>
            <w:r w:rsidR="00D267F3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طه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شناخت</w:t>
            </w:r>
            <w:r w:rsidR="00D267F3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مهارت</w:t>
            </w:r>
            <w:r w:rsidR="00D267F3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نگرش</w:t>
            </w:r>
            <w:r w:rsidR="00D267F3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لحاظ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67F3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D267F3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B0630F" w14:paraId="19F56FE6" w14:textId="77777777" w:rsidTr="00B0630F">
        <w:tc>
          <w:tcPr>
            <w:tcW w:w="1181" w:type="dxa"/>
          </w:tcPr>
          <w:p w14:paraId="49425FC2" w14:textId="7AD790A2" w:rsidR="00CA49CD" w:rsidRPr="0034471A" w:rsidRDefault="00B0630F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4471A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3447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664" w:type="dxa"/>
            <w:shd w:val="clear" w:color="auto" w:fill="BDD6EE" w:themeFill="accent1" w:themeFillTint="66"/>
          </w:tcPr>
          <w:p w14:paraId="12606BCC" w14:textId="77777777" w:rsidR="00CA49CD" w:rsidRPr="0034471A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90" w:type="dxa"/>
            <w:shd w:val="clear" w:color="auto" w:fill="BDD6EE" w:themeFill="accent1" w:themeFillTint="66"/>
          </w:tcPr>
          <w:p w14:paraId="18142E2E" w14:textId="77777777" w:rsidR="00CA49CD" w:rsidRPr="0034471A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5" w:type="dxa"/>
            <w:shd w:val="clear" w:color="auto" w:fill="BDD6EE" w:themeFill="accent1" w:themeFillTint="66"/>
          </w:tcPr>
          <w:p w14:paraId="593C4F9C" w14:textId="77777777" w:rsidR="00CA49CD" w:rsidRPr="0034471A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3" w:type="dxa"/>
            <w:shd w:val="clear" w:color="auto" w:fill="BDD6EE" w:themeFill="accent1" w:themeFillTint="66"/>
          </w:tcPr>
          <w:p w14:paraId="79C6F6A6" w14:textId="77777777" w:rsidR="00CA49CD" w:rsidRPr="0034471A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34471A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748" w:type="dxa"/>
            <w:shd w:val="clear" w:color="auto" w:fill="BDD6EE" w:themeFill="accent1" w:themeFillTint="66"/>
          </w:tcPr>
          <w:p w14:paraId="60F13C7B" w14:textId="77777777" w:rsidR="00CA49CD" w:rsidRPr="0034471A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34471A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29" w:type="dxa"/>
            <w:shd w:val="clear" w:color="auto" w:fill="BDD6EE" w:themeFill="accent1" w:themeFillTint="66"/>
          </w:tcPr>
          <w:p w14:paraId="21AA3664" w14:textId="77777777" w:rsidR="00CA49CD" w:rsidRPr="0034471A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34471A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34471A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CA49CD" w14:paraId="7BB3AFDC" w14:textId="77777777" w:rsidTr="0034471A">
        <w:tc>
          <w:tcPr>
            <w:tcW w:w="1181" w:type="dxa"/>
          </w:tcPr>
          <w:p w14:paraId="77D28EA9" w14:textId="610962CF" w:rsidR="00CA49CD" w:rsidRPr="0034471A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B063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الزامی</w:t>
            </w:r>
          </w:p>
        </w:tc>
        <w:tc>
          <w:tcPr>
            <w:tcW w:w="3664" w:type="dxa"/>
            <w:shd w:val="clear" w:color="auto" w:fill="auto"/>
          </w:tcPr>
          <w:p w14:paraId="63B7EDDE" w14:textId="4460CECA" w:rsidR="00CA49CD" w:rsidRPr="0034471A" w:rsidRDefault="00D267F3" w:rsidP="00D267F3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ابزارها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سنجش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ارزش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برا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هر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درس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ح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طه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مختلف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طراح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شده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890" w:type="dxa"/>
          </w:tcPr>
          <w:p w14:paraId="222D3CE2" w14:textId="7CE680CA" w:rsidR="00CA49CD" w:rsidRPr="0034471A" w:rsidRDefault="00B0630F" w:rsidP="003447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هر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طه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توجه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55" w:type="dxa"/>
          </w:tcPr>
          <w:p w14:paraId="3C857EC5" w14:textId="6726FBF4" w:rsidR="00CA49CD" w:rsidRPr="0034471A" w:rsidRDefault="00B0630F" w:rsidP="003447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فقط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طه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توجه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33" w:type="dxa"/>
          </w:tcPr>
          <w:p w14:paraId="0CE04D04" w14:textId="412BDFEE" w:rsidR="00CA49CD" w:rsidRPr="0034471A" w:rsidRDefault="00B0630F" w:rsidP="003447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فقط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طه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توجه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1748" w:type="dxa"/>
          </w:tcPr>
          <w:p w14:paraId="59E687A4" w14:textId="0C5D67EB" w:rsidR="00CA49CD" w:rsidRPr="0034471A" w:rsidRDefault="00B0630F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طراح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سوالات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هر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۳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ح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طه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نگرش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مهارت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توجه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1129" w:type="dxa"/>
          </w:tcPr>
          <w:p w14:paraId="4D1A0EB9" w14:textId="45ED9DE3" w:rsidR="00CA49CD" w:rsidRPr="0034471A" w:rsidRDefault="00B0630F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سر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آزمونها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ترم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جار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تصادف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A49C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49CD" w14:paraId="2BE91DB1" w14:textId="77777777" w:rsidTr="0034471A">
        <w:tc>
          <w:tcPr>
            <w:tcW w:w="1181" w:type="dxa"/>
          </w:tcPr>
          <w:p w14:paraId="376E9743" w14:textId="369B443C" w:rsidR="00CA49CD" w:rsidRPr="0034471A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="00B063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الزامی</w:t>
            </w:r>
          </w:p>
        </w:tc>
        <w:tc>
          <w:tcPr>
            <w:tcW w:w="3664" w:type="dxa"/>
            <w:shd w:val="clear" w:color="auto" w:fill="auto"/>
          </w:tcPr>
          <w:p w14:paraId="28ADC76C" w14:textId="47CED8C5" w:rsidR="00CA49CD" w:rsidRPr="00B0630F" w:rsidRDefault="00D267F3" w:rsidP="0034471A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ارزش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ح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طه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مهارت</w:t>
            </w:r>
            <w:r w:rsidRPr="0034471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بصورت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 360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درجه</w:t>
            </w:r>
            <w:r w:rsidR="00B0630F" w:rsidRPr="0034471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/>
                <w:sz w:val="24"/>
                <w:szCs w:val="24"/>
                <w:rtl/>
              </w:rPr>
              <w:t>(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استاد،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همکلاسان،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خدمت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34471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..)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انجام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34471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</w:rPr>
              <w:t>شود</w:t>
            </w:r>
            <w:r w:rsidRPr="0034471A">
              <w:rPr>
                <w:rFonts w:cs="B Nazanin"/>
                <w:sz w:val="24"/>
                <w:szCs w:val="24"/>
                <w:rtl/>
              </w:rPr>
              <w:t>.</w:t>
            </w:r>
          </w:p>
        </w:tc>
        <w:tc>
          <w:tcPr>
            <w:tcW w:w="890" w:type="dxa"/>
          </w:tcPr>
          <w:p w14:paraId="2DC84B29" w14:textId="478471BE" w:rsidR="00CA49CD" w:rsidRPr="0034471A" w:rsidRDefault="00B0630F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ارزش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کامل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955" w:type="dxa"/>
          </w:tcPr>
          <w:p w14:paraId="77F81DF6" w14:textId="421D0CF9" w:rsidR="00CA49CD" w:rsidRPr="0034471A" w:rsidRDefault="00B0630F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ارزش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ول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۳۶۰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درجه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کامل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933" w:type="dxa"/>
          </w:tcPr>
          <w:p w14:paraId="04A25DCF" w14:textId="06E5F779" w:rsidR="00CA49CD" w:rsidRPr="0034471A" w:rsidRDefault="00B0630F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ارزش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۳۶۰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درجه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نم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748" w:type="dxa"/>
          </w:tcPr>
          <w:p w14:paraId="59D63A0A" w14:textId="316A753D" w:rsidR="00CA49CD" w:rsidRPr="0034471A" w:rsidRDefault="00B0630F" w:rsidP="0034471A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دروس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عمل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کاراموز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کارورز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129" w:type="dxa"/>
          </w:tcPr>
          <w:p w14:paraId="0A7D7883" w14:textId="77777777" w:rsidR="00CA49CD" w:rsidRPr="0034471A" w:rsidRDefault="00CA49CD" w:rsidP="004D00A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0A84FC21" w14:textId="77777777" w:rsidR="00CA49CD" w:rsidRPr="0034471A" w:rsidRDefault="00CA49CD" w:rsidP="004D00A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2AC93CDB" w14:textId="77777777" w:rsidR="00CA49CD" w:rsidRPr="0034471A" w:rsidRDefault="00CA49CD" w:rsidP="004D00A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چک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5306040" w14:textId="77777777" w:rsidR="00CA49CD" w:rsidRPr="0034471A" w:rsidRDefault="00CA49CD" w:rsidP="004D00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630F" w14:paraId="7C6FA6C5" w14:textId="77777777" w:rsidTr="0034471A">
        <w:tc>
          <w:tcPr>
            <w:tcW w:w="1181" w:type="dxa"/>
          </w:tcPr>
          <w:p w14:paraId="2924C9BF" w14:textId="655EC618" w:rsidR="00B0630F" w:rsidRPr="0034471A" w:rsidRDefault="00B0630F" w:rsidP="00B063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حسب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نظر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کم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تخصص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هر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رشته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664" w:type="dxa"/>
            <w:shd w:val="clear" w:color="auto" w:fill="auto"/>
          </w:tcPr>
          <w:p w14:paraId="035C71F1" w14:textId="3107D8C7" w:rsidR="00B0630F" w:rsidRPr="00B0630F" w:rsidRDefault="00B0630F" w:rsidP="00B0630F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فعالیت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فراگیران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مبتنی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B063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Pr="00B063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B063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sz w:val="24"/>
                <w:szCs w:val="24"/>
                <w:rtl/>
              </w:rPr>
              <w:t>اختصاصی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عمومی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رشته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طبق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آخرین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مصوب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هر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فراگیر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لاگ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بوک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پورتفولیو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آنان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درج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0630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شود</w:t>
            </w:r>
            <w:r w:rsidRPr="00B0630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890" w:type="dxa"/>
          </w:tcPr>
          <w:p w14:paraId="0C8BDDF4" w14:textId="5C20606D" w:rsidR="00B0630F" w:rsidRPr="0034471A" w:rsidRDefault="00B0630F" w:rsidP="00B063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توسط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دانشجو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تکم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توسط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مد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رگروه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بررس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بازخورد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داده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55" w:type="dxa"/>
          </w:tcPr>
          <w:p w14:paraId="6CCEA457" w14:textId="6120296F" w:rsidR="00B0630F" w:rsidRPr="0034471A" w:rsidRDefault="00B0630F" w:rsidP="00B063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وجود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توسط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دانشجو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تکم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3" w:type="dxa"/>
          </w:tcPr>
          <w:p w14:paraId="4E83A17B" w14:textId="16EB071B" w:rsidR="00B0630F" w:rsidRPr="0034471A" w:rsidRDefault="00B0630F" w:rsidP="00B063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لاگ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بوک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پورتفول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48" w:type="dxa"/>
          </w:tcPr>
          <w:p w14:paraId="517C676E" w14:textId="77777777" w:rsidR="00B0630F" w:rsidRPr="0034471A" w:rsidRDefault="00B0630F" w:rsidP="00B0630F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حداقل‌ها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تعر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کتابچه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ثبت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عملکرد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34471A">
              <w:rPr>
                <w:rFonts w:ascii="BTitrBold" w:hAnsi="Calibri" w:cs="B Nazanin"/>
                <w:sz w:val="24"/>
                <w:szCs w:val="24"/>
                <w:lang w:bidi="fa-IR"/>
              </w:rPr>
              <w:t>Log book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آلبوم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34471A">
              <w:rPr>
                <w:rFonts w:ascii="BTitrBold" w:hAnsi="Calibri" w:cs="B Nazanin"/>
                <w:sz w:val="24"/>
                <w:szCs w:val="24"/>
                <w:lang w:bidi="fa-IR"/>
              </w:rPr>
              <w:t>Portfolio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lastRenderedPageBreak/>
              <w:t>فراگ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تمام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مقاطع</w:t>
            </w:r>
          </w:p>
          <w:p w14:paraId="2AD6B989" w14:textId="77777777" w:rsidR="00B0630F" w:rsidRPr="0034471A" w:rsidRDefault="00B0630F" w:rsidP="00B063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</w:tcPr>
          <w:p w14:paraId="4BACEB2F" w14:textId="77777777" w:rsidR="00B0630F" w:rsidRPr="0034471A" w:rsidRDefault="00B0630F" w:rsidP="00B063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مستندات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3C7572B" w14:textId="77777777" w:rsidR="00B0630F" w:rsidRPr="0034471A" w:rsidRDefault="00B0630F" w:rsidP="00B063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9416295" w14:textId="4CC21B31" w:rsidR="00B0630F" w:rsidRPr="0034471A" w:rsidRDefault="00B0630F" w:rsidP="00B063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49CD" w14:paraId="470E97A2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56CB0F16" w14:textId="77777777" w:rsidR="00CA49CD" w:rsidRDefault="00CA49CD" w:rsidP="004D00A8">
            <w:pPr>
              <w:bidi/>
              <w:rPr>
                <w:rtl/>
                <w:lang w:bidi="fa-IR"/>
              </w:rPr>
            </w:pPr>
          </w:p>
        </w:tc>
      </w:tr>
      <w:tr w:rsidR="00CA49CD" w14:paraId="32A42EDD" w14:textId="77777777" w:rsidTr="004D00A8">
        <w:tc>
          <w:tcPr>
            <w:tcW w:w="10500" w:type="dxa"/>
            <w:gridSpan w:val="7"/>
          </w:tcPr>
          <w:p w14:paraId="15DBF71F" w14:textId="77777777" w:rsidR="00CA49CD" w:rsidRPr="00085724" w:rsidRDefault="00CA49CD" w:rsidP="004D00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15CF51B1" w14:textId="77777777" w:rsidTr="004D00A8">
        <w:tc>
          <w:tcPr>
            <w:tcW w:w="10500" w:type="dxa"/>
            <w:gridSpan w:val="7"/>
          </w:tcPr>
          <w:p w14:paraId="5FA69C84" w14:textId="77777777" w:rsidR="00CA49CD" w:rsidRPr="00085724" w:rsidRDefault="00CA49CD" w:rsidP="004D00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6B27A512" w14:textId="77777777" w:rsidTr="0034471A">
        <w:tc>
          <w:tcPr>
            <w:tcW w:w="1181" w:type="dxa"/>
          </w:tcPr>
          <w:p w14:paraId="4D7DAFB1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69CA0293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05D1A31D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9" w:type="dxa"/>
            <w:gridSpan w:val="6"/>
          </w:tcPr>
          <w:p w14:paraId="566B3D9D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046FAB49" w14:textId="77777777" w:rsidTr="0034471A">
        <w:tc>
          <w:tcPr>
            <w:tcW w:w="1181" w:type="dxa"/>
          </w:tcPr>
          <w:p w14:paraId="6AF49919" w14:textId="77777777" w:rsidR="00CA49CD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44A25422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9" w:type="dxa"/>
            <w:gridSpan w:val="6"/>
          </w:tcPr>
          <w:p w14:paraId="22828687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65FBEA24" w14:textId="77777777" w:rsidTr="0034471A">
        <w:tc>
          <w:tcPr>
            <w:tcW w:w="1181" w:type="dxa"/>
          </w:tcPr>
          <w:p w14:paraId="4B0AB283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9" w:type="dxa"/>
            <w:gridSpan w:val="6"/>
          </w:tcPr>
          <w:p w14:paraId="746F1EC2" w14:textId="77777777" w:rsidR="00CA49CD" w:rsidRPr="009C7E3E" w:rsidRDefault="00CA49CD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0C52560D" w14:textId="77777777" w:rsidR="00CA49CD" w:rsidRDefault="00CA49CD" w:rsidP="00CA49CD">
      <w:pPr>
        <w:bidi/>
        <w:rPr>
          <w:rtl/>
          <w:lang w:bidi="fa-IR"/>
        </w:rPr>
      </w:pPr>
    </w:p>
    <w:p w14:paraId="4DBBE493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096BC395" w14:textId="3C3CA98E" w:rsidR="000712FE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</w:p>
    <w:p w14:paraId="21769434" w14:textId="65742459" w:rsidR="00085724" w:rsidRDefault="00085724" w:rsidP="00085724">
      <w:pPr>
        <w:bidi/>
        <w:rPr>
          <w:rtl/>
          <w:lang w:bidi="fa-IR"/>
        </w:rPr>
      </w:pPr>
    </w:p>
    <w:p w14:paraId="33A3539B" w14:textId="1BCB4305" w:rsidR="00D267F3" w:rsidRDefault="00D267F3" w:rsidP="00D267F3">
      <w:pPr>
        <w:bidi/>
        <w:rPr>
          <w:rtl/>
          <w:lang w:bidi="fa-IR"/>
        </w:rPr>
      </w:pPr>
    </w:p>
    <w:p w14:paraId="5FD6C4E5" w14:textId="4D4C7A3B" w:rsidR="00D267F3" w:rsidRDefault="00D267F3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55C43877" w14:textId="77777777" w:rsidR="00D267F3" w:rsidRPr="00EB2FC7" w:rsidRDefault="00D267F3" w:rsidP="00D267F3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63B7105C" w14:textId="77777777" w:rsidR="00D267F3" w:rsidRPr="00EB2FC7" w:rsidRDefault="00D267F3" w:rsidP="00D267F3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0FB7F2E" w14:textId="77777777" w:rsidR="00D267F3" w:rsidRPr="00EB2FC7" w:rsidRDefault="00D267F3" w:rsidP="00D267F3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4B4AAE73" w14:textId="77777777" w:rsidR="00D267F3" w:rsidRDefault="00D267F3" w:rsidP="00D267F3">
      <w:pPr>
        <w:bidi/>
        <w:rPr>
          <w:rFonts w:cs="B Titr"/>
          <w:b/>
          <w:bCs/>
          <w:color w:val="000000" w:themeColor="text1"/>
          <w:sz w:val="32"/>
          <w:szCs w:val="30"/>
          <w:u w:val="single"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حوزه7</w:t>
      </w:r>
      <w:r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 xml:space="preserve">: سنجش و ارزشیابی  </w:t>
      </w:r>
      <w:r>
        <w:rPr>
          <w:rFonts w:cs="B Titr"/>
          <w:b/>
          <w:bCs/>
          <w:color w:val="000000" w:themeColor="text1"/>
          <w:sz w:val="32"/>
          <w:szCs w:val="30"/>
          <w:u w:val="single"/>
          <w:lang w:bidi="fa-IR"/>
        </w:rPr>
        <w:t>:</w:t>
      </w:r>
    </w:p>
    <w:p w14:paraId="0B134819" w14:textId="2A7E8993" w:rsidR="00D267F3" w:rsidRDefault="00D267F3" w:rsidP="0034471A">
      <w:pPr>
        <w:bidi/>
        <w:rPr>
          <w:rFonts w:cs="B Titr"/>
          <w:b/>
          <w:bCs/>
          <w:color w:val="000000" w:themeColor="text1"/>
          <w:u w:val="single"/>
          <w:lang w:bidi="fa-IR"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زیرحوزه </w:t>
      </w:r>
      <w:r w:rsidR="00DA441D">
        <w:rPr>
          <w:rFonts w:cs="B Titr" w:hint="cs"/>
          <w:b/>
          <w:bCs/>
          <w:color w:val="000000" w:themeColor="text1"/>
          <w:u w:val="single"/>
          <w:rtl/>
          <w:lang w:bidi="fa-IR"/>
        </w:rPr>
        <w:t>۱-۷</w:t>
      </w: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: سنجش و ارزشیابی فراگیران</w:t>
      </w:r>
      <w:r>
        <w:rPr>
          <w:rFonts w:cs="B Titr"/>
          <w:b/>
          <w:bCs/>
          <w:color w:val="000000" w:themeColor="text1"/>
          <w:u w:val="single"/>
          <w:lang w:bidi="fa-IR"/>
        </w:rPr>
        <w:t>:</w:t>
      </w:r>
    </w:p>
    <w:p w14:paraId="7DC1AF9C" w14:textId="77777777" w:rsidR="00D267F3" w:rsidRPr="009770EF" w:rsidRDefault="00D267F3" w:rsidP="00D267F3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49"/>
        <w:gridCol w:w="3871"/>
        <w:gridCol w:w="699"/>
        <w:gridCol w:w="970"/>
        <w:gridCol w:w="969"/>
        <w:gridCol w:w="1950"/>
        <w:gridCol w:w="892"/>
      </w:tblGrid>
      <w:tr w:rsidR="00D267F3" w14:paraId="4ED6D04E" w14:textId="77777777" w:rsidTr="0034471A">
        <w:tc>
          <w:tcPr>
            <w:tcW w:w="1149" w:type="dxa"/>
          </w:tcPr>
          <w:p w14:paraId="0A7AED49" w14:textId="77777777" w:rsidR="00D267F3" w:rsidRPr="0034471A" w:rsidRDefault="00D267F3" w:rsidP="0004260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8EDB581" w14:textId="23A66A33" w:rsidR="00D267F3" w:rsidRPr="0034471A" w:rsidRDefault="00D267F3" w:rsidP="003447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A441D"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۲-۱-۷</w:t>
            </w:r>
          </w:p>
        </w:tc>
        <w:tc>
          <w:tcPr>
            <w:tcW w:w="9351" w:type="dxa"/>
            <w:gridSpan w:val="6"/>
          </w:tcPr>
          <w:p w14:paraId="50994B6E" w14:textId="77777777" w:rsidR="00434065" w:rsidRPr="0034471A" w:rsidRDefault="00D267F3" w:rsidP="00434065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34471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عملكرد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فراگ</w:t>
            </w:r>
            <w:r w:rsidR="00434065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رابطه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434065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="00434065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پيامدهاي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مورد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نظر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تحل</w:t>
            </w:r>
            <w:r w:rsidR="00434065" w:rsidRPr="0034471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34065" w:rsidRPr="0034471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="00434065" w:rsidRPr="0034471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4258E13E" w14:textId="3A2C4D2B" w:rsidR="00D267F3" w:rsidRPr="0034471A" w:rsidRDefault="00D267F3" w:rsidP="0004260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6C5D705" w14:textId="77777777" w:rsidR="00D267F3" w:rsidRPr="0034471A" w:rsidRDefault="00D267F3" w:rsidP="0004260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267F3" w14:paraId="4B389C70" w14:textId="77777777" w:rsidTr="0034471A">
        <w:tc>
          <w:tcPr>
            <w:tcW w:w="1149" w:type="dxa"/>
          </w:tcPr>
          <w:p w14:paraId="24F99DB4" w14:textId="4FE91267" w:rsidR="00D267F3" w:rsidRPr="0034471A" w:rsidRDefault="00DA441D" w:rsidP="0004260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4471A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3447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871" w:type="dxa"/>
            <w:shd w:val="clear" w:color="auto" w:fill="BDD6EE" w:themeFill="accent1" w:themeFillTint="66"/>
          </w:tcPr>
          <w:p w14:paraId="1723D304" w14:textId="77777777" w:rsidR="00D267F3" w:rsidRPr="0034471A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699" w:type="dxa"/>
            <w:shd w:val="clear" w:color="auto" w:fill="BDD6EE" w:themeFill="accent1" w:themeFillTint="66"/>
          </w:tcPr>
          <w:p w14:paraId="54630503" w14:textId="77777777" w:rsidR="00D267F3" w:rsidRPr="0034471A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70" w:type="dxa"/>
            <w:shd w:val="clear" w:color="auto" w:fill="BDD6EE" w:themeFill="accent1" w:themeFillTint="66"/>
          </w:tcPr>
          <w:p w14:paraId="75C425A5" w14:textId="77777777" w:rsidR="00D267F3" w:rsidRPr="0034471A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69" w:type="dxa"/>
            <w:shd w:val="clear" w:color="auto" w:fill="BDD6EE" w:themeFill="accent1" w:themeFillTint="66"/>
          </w:tcPr>
          <w:p w14:paraId="00E517D1" w14:textId="77777777" w:rsidR="00D267F3" w:rsidRPr="0034471A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34471A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14:paraId="6FCF5D8D" w14:textId="77777777" w:rsidR="00D267F3" w:rsidRPr="0034471A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34471A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892" w:type="dxa"/>
            <w:shd w:val="clear" w:color="auto" w:fill="BDD6EE" w:themeFill="accent1" w:themeFillTint="66"/>
          </w:tcPr>
          <w:p w14:paraId="0144E602" w14:textId="77777777" w:rsidR="00D267F3" w:rsidRPr="0034471A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34471A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34471A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34471A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267F3" w14:paraId="28526067" w14:textId="77777777" w:rsidTr="0034471A">
        <w:tc>
          <w:tcPr>
            <w:tcW w:w="1149" w:type="dxa"/>
          </w:tcPr>
          <w:p w14:paraId="55D659FE" w14:textId="06BFC96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DA441D"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71" w:type="dxa"/>
            <w:shd w:val="clear" w:color="auto" w:fill="auto"/>
          </w:tcPr>
          <w:p w14:paraId="1B473A65" w14:textId="2E8C3C3D" w:rsidR="00D267F3" w:rsidRPr="0034471A" w:rsidRDefault="00BB54C2" w:rsidP="0034471A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نمودار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شرفت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افت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تحص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بصورت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فرد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دوره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هر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سال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ثبت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="00DA441D"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A441D"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شود</w:t>
            </w:r>
            <w:r w:rsidR="00DA441D"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699" w:type="dxa"/>
          </w:tcPr>
          <w:p w14:paraId="1697F55B" w14:textId="6A7002E7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970" w:type="dxa"/>
          </w:tcPr>
          <w:p w14:paraId="5EAC7488" w14:textId="7777777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18FF6265" w14:textId="5385EF64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950" w:type="dxa"/>
          </w:tcPr>
          <w:p w14:paraId="186E8021" w14:textId="318F57A9" w:rsidR="00D267F3" w:rsidRPr="0034471A" w:rsidRDefault="00DA441D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ثبت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پا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وضع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تحص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ل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فراگ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892" w:type="dxa"/>
          </w:tcPr>
          <w:p w14:paraId="623637BF" w14:textId="50CB0F6A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نمودار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۲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دانشجو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تصادف</w:t>
            </w:r>
            <w:r w:rsidR="00DA441D"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55057859" w14:textId="7777777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4DE6BFA1" w14:textId="2D30ABB7" w:rsidR="00D267F3" w:rsidRPr="0034471A" w:rsidRDefault="00D267F3" w:rsidP="00BB54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267F3" w14:paraId="37F364A0" w14:textId="77777777" w:rsidTr="0034471A">
        <w:tc>
          <w:tcPr>
            <w:tcW w:w="1149" w:type="dxa"/>
          </w:tcPr>
          <w:p w14:paraId="7B490BE2" w14:textId="650236A8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DA441D"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71" w:type="dxa"/>
            <w:shd w:val="clear" w:color="auto" w:fill="auto"/>
          </w:tcPr>
          <w:p w14:paraId="3C59CD58" w14:textId="2563968B" w:rsidR="00D267F3" w:rsidRPr="00DA441D" w:rsidRDefault="00DA441D" w:rsidP="0004260E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سامانه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آسان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کاربرد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</w:rPr>
              <w:t>user-friendly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)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برا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وضع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تحص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وجود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دارد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699" w:type="dxa"/>
          </w:tcPr>
          <w:p w14:paraId="5C2786B4" w14:textId="51210AC8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970" w:type="dxa"/>
          </w:tcPr>
          <w:p w14:paraId="73678A25" w14:textId="7777777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662B96B7" w14:textId="00FD95A6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950" w:type="dxa"/>
          </w:tcPr>
          <w:p w14:paraId="444601C1" w14:textId="337621A1" w:rsidR="00D267F3" w:rsidRPr="0034471A" w:rsidRDefault="00DA441D" w:rsidP="0004260E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سامانه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مختلف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خدمات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34471A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مانند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سما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...</w:t>
            </w:r>
          </w:p>
        </w:tc>
        <w:tc>
          <w:tcPr>
            <w:tcW w:w="892" w:type="dxa"/>
          </w:tcPr>
          <w:p w14:paraId="4CBE13AB" w14:textId="09DDA4E8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سامانه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30556B2" w14:textId="7777777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EDBC0C1" w14:textId="3F3866D2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F7EA0FF" w14:textId="7777777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267F3" w14:paraId="18A09123" w14:textId="77777777" w:rsidTr="0034471A">
        <w:tc>
          <w:tcPr>
            <w:tcW w:w="1149" w:type="dxa"/>
          </w:tcPr>
          <w:p w14:paraId="0F68300F" w14:textId="08D19825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DA441D"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71" w:type="dxa"/>
            <w:shd w:val="clear" w:color="auto" w:fill="auto"/>
          </w:tcPr>
          <w:p w14:paraId="2B087270" w14:textId="0D7DCF03" w:rsidR="00D267F3" w:rsidRPr="00DA441D" w:rsidRDefault="00BB54C2" w:rsidP="0004260E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دلا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عدم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موفق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دروس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مختلف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توسط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اعضا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ات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علم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تحل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ی‌‌‌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شود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699" w:type="dxa"/>
          </w:tcPr>
          <w:p w14:paraId="7E1AF4FF" w14:textId="28F391AE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970" w:type="dxa"/>
          </w:tcPr>
          <w:p w14:paraId="6B35D152" w14:textId="7777777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0AAC2C35" w14:textId="4A432BEE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950" w:type="dxa"/>
          </w:tcPr>
          <w:p w14:paraId="0A2892A6" w14:textId="60BF1F82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صورتجلسات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892" w:type="dxa"/>
          </w:tcPr>
          <w:p w14:paraId="518E8FEB" w14:textId="7777777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65340B40" w14:textId="71CD49DF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267F3" w14:paraId="028B87BC" w14:textId="77777777" w:rsidTr="0034471A">
        <w:tc>
          <w:tcPr>
            <w:tcW w:w="1149" w:type="dxa"/>
          </w:tcPr>
          <w:p w14:paraId="62EC9AFE" w14:textId="081EDCAA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4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A441D"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DA441D"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71" w:type="dxa"/>
            <w:shd w:val="clear" w:color="auto" w:fill="auto"/>
          </w:tcPr>
          <w:p w14:paraId="2A02F3B7" w14:textId="07D54B0F" w:rsidR="00D267F3" w:rsidRPr="00DA441D" w:rsidRDefault="00BB54C2" w:rsidP="0004260E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انگ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طول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دوره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تحص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ارزش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لحاظ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3447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شده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471A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</w:t>
            </w:r>
            <w:r w:rsidRPr="0034471A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699" w:type="dxa"/>
          </w:tcPr>
          <w:p w14:paraId="4E4C8D78" w14:textId="1F107214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970" w:type="dxa"/>
          </w:tcPr>
          <w:p w14:paraId="69DC1433" w14:textId="77777777" w:rsidR="00D267F3" w:rsidRPr="0034471A" w:rsidRDefault="00D267F3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3AFFE00A" w14:textId="106F462F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950" w:type="dxa"/>
          </w:tcPr>
          <w:p w14:paraId="0542AE9C" w14:textId="7D1152AA" w:rsidR="00D267F3" w:rsidRPr="0034471A" w:rsidRDefault="00DA441D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صورتجلسات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جلسات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فراگ</w:t>
            </w:r>
            <w:r w:rsidRPr="0034471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جهت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رفع</w:t>
            </w:r>
            <w:r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مشکل</w:t>
            </w:r>
          </w:p>
        </w:tc>
        <w:tc>
          <w:tcPr>
            <w:tcW w:w="892" w:type="dxa"/>
          </w:tcPr>
          <w:p w14:paraId="6A315B61" w14:textId="1C9D4563" w:rsidR="00D267F3" w:rsidRPr="0034471A" w:rsidRDefault="00BB54C2" w:rsidP="000426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471A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="00DA441D" w:rsidRPr="0034471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267F3" w14:paraId="46F36CFB" w14:textId="77777777" w:rsidTr="0004260E">
        <w:tc>
          <w:tcPr>
            <w:tcW w:w="10500" w:type="dxa"/>
            <w:gridSpan w:val="7"/>
            <w:shd w:val="clear" w:color="auto" w:fill="BDD6EE" w:themeFill="accent1" w:themeFillTint="66"/>
          </w:tcPr>
          <w:p w14:paraId="3DE2F590" w14:textId="77777777" w:rsidR="00D267F3" w:rsidRDefault="00D267F3" w:rsidP="0004260E">
            <w:pPr>
              <w:bidi/>
              <w:rPr>
                <w:rtl/>
                <w:lang w:bidi="fa-IR"/>
              </w:rPr>
            </w:pPr>
          </w:p>
        </w:tc>
      </w:tr>
      <w:tr w:rsidR="00D267F3" w14:paraId="7A9816F6" w14:textId="77777777" w:rsidTr="0004260E">
        <w:tc>
          <w:tcPr>
            <w:tcW w:w="10500" w:type="dxa"/>
            <w:gridSpan w:val="7"/>
          </w:tcPr>
          <w:p w14:paraId="03A8B799" w14:textId="77777777" w:rsidR="00D267F3" w:rsidRPr="00085724" w:rsidRDefault="00D267F3" w:rsidP="0004260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D267F3" w14:paraId="5376873C" w14:textId="77777777" w:rsidTr="0004260E">
        <w:tc>
          <w:tcPr>
            <w:tcW w:w="10500" w:type="dxa"/>
            <w:gridSpan w:val="7"/>
          </w:tcPr>
          <w:p w14:paraId="37B5C5EB" w14:textId="77777777" w:rsidR="00D267F3" w:rsidRPr="00085724" w:rsidRDefault="00D267F3" w:rsidP="0004260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D267F3" w14:paraId="6835B2AD" w14:textId="77777777" w:rsidTr="0034471A">
        <w:tc>
          <w:tcPr>
            <w:tcW w:w="1149" w:type="dxa"/>
          </w:tcPr>
          <w:p w14:paraId="052EF1DA" w14:textId="77777777" w:rsidR="00D267F3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7500DEA1" w14:textId="77777777" w:rsidR="00D267F3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D69CDA9" w14:textId="77777777" w:rsidR="00D267F3" w:rsidRPr="009C7E3E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51" w:type="dxa"/>
            <w:gridSpan w:val="6"/>
          </w:tcPr>
          <w:p w14:paraId="1F0399F3" w14:textId="77777777" w:rsidR="00D267F3" w:rsidRPr="009C7E3E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D267F3" w14:paraId="19160DE6" w14:textId="77777777" w:rsidTr="0034471A">
        <w:tc>
          <w:tcPr>
            <w:tcW w:w="1149" w:type="dxa"/>
          </w:tcPr>
          <w:p w14:paraId="6F1487E9" w14:textId="77777777" w:rsidR="00D267F3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01AEF986" w14:textId="77777777" w:rsidR="00D267F3" w:rsidRPr="009C7E3E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51" w:type="dxa"/>
            <w:gridSpan w:val="6"/>
          </w:tcPr>
          <w:p w14:paraId="30A7312B" w14:textId="77777777" w:rsidR="00D267F3" w:rsidRPr="009C7E3E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D267F3" w14:paraId="3562B5D3" w14:textId="77777777" w:rsidTr="0034471A">
        <w:tc>
          <w:tcPr>
            <w:tcW w:w="1149" w:type="dxa"/>
          </w:tcPr>
          <w:p w14:paraId="7E2001C6" w14:textId="77777777" w:rsidR="00D267F3" w:rsidRPr="009C7E3E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51" w:type="dxa"/>
            <w:gridSpan w:val="6"/>
          </w:tcPr>
          <w:p w14:paraId="2CF1053D" w14:textId="77777777" w:rsidR="00D267F3" w:rsidRPr="009C7E3E" w:rsidRDefault="00D267F3" w:rsidP="0004260E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6E63021" w14:textId="77777777" w:rsidR="00D267F3" w:rsidRDefault="00D267F3" w:rsidP="00D267F3">
      <w:pPr>
        <w:bidi/>
        <w:rPr>
          <w:rtl/>
          <w:lang w:bidi="fa-IR"/>
        </w:rPr>
      </w:pPr>
    </w:p>
    <w:p w14:paraId="67D1189C" w14:textId="77777777" w:rsidR="00D267F3" w:rsidRDefault="00D267F3" w:rsidP="00D267F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5BAA0278" w14:textId="77777777" w:rsidR="00D267F3" w:rsidRDefault="00D267F3" w:rsidP="00D267F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</w:p>
    <w:p w14:paraId="68BEADB3" w14:textId="1C2E8249" w:rsidR="00D267F3" w:rsidRDefault="00D267F3" w:rsidP="0034471A">
      <w:pPr>
        <w:bidi/>
        <w:spacing w:after="200" w:line="240" w:lineRule="auto"/>
        <w:jc w:val="center"/>
        <w:rPr>
          <w:rtl/>
          <w:lang w:bidi="fa-IR"/>
        </w:rPr>
      </w:pPr>
    </w:p>
    <w:sectPr w:rsidR="00D26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CD783" w14:textId="77777777" w:rsidR="00F6597E" w:rsidRDefault="00F6597E" w:rsidP="000712FE">
      <w:pPr>
        <w:spacing w:after="0" w:line="240" w:lineRule="auto"/>
      </w:pPr>
      <w:r>
        <w:separator/>
      </w:r>
    </w:p>
  </w:endnote>
  <w:endnote w:type="continuationSeparator" w:id="0">
    <w:p w14:paraId="7B55CFD3" w14:textId="77777777" w:rsidR="00F6597E" w:rsidRDefault="00F6597E" w:rsidP="000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CA64E" w14:textId="77777777" w:rsidR="00F6597E" w:rsidRDefault="00F6597E" w:rsidP="000712FE">
      <w:pPr>
        <w:spacing w:after="0" w:line="240" w:lineRule="auto"/>
      </w:pPr>
      <w:r>
        <w:separator/>
      </w:r>
    </w:p>
  </w:footnote>
  <w:footnote w:type="continuationSeparator" w:id="0">
    <w:p w14:paraId="22C9FFEF" w14:textId="77777777" w:rsidR="00F6597E" w:rsidRDefault="00F6597E" w:rsidP="0007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27362"/>
    <w:multiLevelType w:val="hybridMultilevel"/>
    <w:tmpl w:val="41C8F676"/>
    <w:lvl w:ilvl="0" w:tplc="D242D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67671FF8"/>
    <w:multiLevelType w:val="hybridMultilevel"/>
    <w:tmpl w:val="5E904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C7"/>
    <w:rsid w:val="0000101D"/>
    <w:rsid w:val="000712FE"/>
    <w:rsid w:val="00085724"/>
    <w:rsid w:val="00152173"/>
    <w:rsid w:val="001C4689"/>
    <w:rsid w:val="0034471A"/>
    <w:rsid w:val="003E123B"/>
    <w:rsid w:val="003E377C"/>
    <w:rsid w:val="00434065"/>
    <w:rsid w:val="00455701"/>
    <w:rsid w:val="004838AE"/>
    <w:rsid w:val="00585514"/>
    <w:rsid w:val="005B1513"/>
    <w:rsid w:val="0061524F"/>
    <w:rsid w:val="007356E3"/>
    <w:rsid w:val="00743D22"/>
    <w:rsid w:val="00781FF3"/>
    <w:rsid w:val="007E67D9"/>
    <w:rsid w:val="008C4ABC"/>
    <w:rsid w:val="008F43E7"/>
    <w:rsid w:val="00967DD6"/>
    <w:rsid w:val="009770EF"/>
    <w:rsid w:val="00A42511"/>
    <w:rsid w:val="00A77E09"/>
    <w:rsid w:val="00AF29C5"/>
    <w:rsid w:val="00B0630F"/>
    <w:rsid w:val="00B860A0"/>
    <w:rsid w:val="00BB54C2"/>
    <w:rsid w:val="00C86942"/>
    <w:rsid w:val="00CA49CD"/>
    <w:rsid w:val="00D267F3"/>
    <w:rsid w:val="00DA3434"/>
    <w:rsid w:val="00DA441D"/>
    <w:rsid w:val="00EB2FC7"/>
    <w:rsid w:val="00F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A56"/>
  <w15:chartTrackingRefBased/>
  <w15:docId w15:val="{65A75370-5B86-4823-B282-1AD06B2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FE"/>
  </w:style>
  <w:style w:type="paragraph" w:styleId="Footer">
    <w:name w:val="footer"/>
    <w:basedOn w:val="Normal"/>
    <w:link w:val="Foot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FE6E-9DC3-479C-8899-F0BC0040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user</cp:lastModifiedBy>
  <cp:revision>2</cp:revision>
  <dcterms:created xsi:type="dcterms:W3CDTF">2023-01-31T05:02:00Z</dcterms:created>
  <dcterms:modified xsi:type="dcterms:W3CDTF">2023-01-31T05:02:00Z</dcterms:modified>
</cp:coreProperties>
</file>